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C80" w:rsidRDefault="00F473F6">
      <w:pPr>
        <w:pStyle w:val="a3"/>
        <w:ind w:left="0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318016" behindDoc="1" locked="0" layoutInCell="1" allowOverlap="1">
            <wp:simplePos x="0" y="0"/>
            <wp:positionH relativeFrom="page">
              <wp:posOffset>76932</wp:posOffset>
            </wp:positionH>
            <wp:positionV relativeFrom="page">
              <wp:posOffset>13334</wp:posOffset>
            </wp:positionV>
            <wp:extent cx="855876" cy="92066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876" cy="920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1C80" w:rsidRDefault="00BD1C80">
      <w:pPr>
        <w:pStyle w:val="a3"/>
        <w:ind w:left="0"/>
        <w:rPr>
          <w:rFonts w:ascii="Times New Roman"/>
          <w:sz w:val="20"/>
        </w:rPr>
      </w:pPr>
    </w:p>
    <w:p w:rsidR="00BD1C80" w:rsidRDefault="00BD1C80">
      <w:pPr>
        <w:pStyle w:val="a3"/>
        <w:spacing w:before="11"/>
        <w:ind w:left="0"/>
        <w:rPr>
          <w:rFonts w:ascii="Times New Roman"/>
          <w:sz w:val="20"/>
        </w:rPr>
      </w:pPr>
    </w:p>
    <w:p w:rsidR="00BD1C80" w:rsidRDefault="00F473F6">
      <w:pPr>
        <w:pStyle w:val="a4"/>
      </w:pPr>
      <w:bookmarkStart w:id="0" w:name="_GoBack"/>
      <w:bookmarkEnd w:id="0"/>
      <w:r>
        <w:rPr>
          <w:color w:val="0000FF"/>
        </w:rPr>
        <w:t>財團法人蒙特梭利啟蒙研究基金會</w:t>
      </w:r>
    </w:p>
    <w:p w:rsidR="00BD1C80" w:rsidRDefault="00F473F6">
      <w:pPr>
        <w:spacing w:line="522" w:lineRule="exact"/>
        <w:ind w:left="1087" w:right="1703"/>
        <w:jc w:val="center"/>
        <w:rPr>
          <w:rFonts w:ascii="WenQuanYi Zen Hei Mono" w:eastAsia="WenQuanYi Zen Hei Mono"/>
          <w:sz w:val="36"/>
        </w:rPr>
      </w:pPr>
      <w:r>
        <w:rPr>
          <w:rFonts w:ascii="WenQuanYi Zen Hei Mono" w:eastAsia="WenQuanYi Zen Hei Mono" w:hint="eastAsia"/>
          <w:sz w:val="36"/>
        </w:rPr>
        <w:t>蒙特梭利</w:t>
      </w:r>
      <w:r>
        <w:rPr>
          <w:rFonts w:ascii="WenQuanYi Zen Hei Mono" w:eastAsia="WenQuanYi Zen Hei Mono" w:hint="eastAsia"/>
          <w:sz w:val="36"/>
        </w:rPr>
        <w:t xml:space="preserve"> </w:t>
      </w:r>
      <w:r>
        <w:rPr>
          <w:rFonts w:ascii="WenQuanYi Zen Hei Mono" w:eastAsia="WenQuanYi Zen Hei Mono" w:hint="eastAsia"/>
          <w:color w:val="0000FF"/>
          <w:sz w:val="36"/>
        </w:rPr>
        <w:t xml:space="preserve">3-6 </w:t>
      </w:r>
      <w:r>
        <w:rPr>
          <w:rFonts w:ascii="WenQuanYi Zen Hei Mono" w:eastAsia="WenQuanYi Zen Hei Mono" w:hint="eastAsia"/>
          <w:color w:val="0000FF"/>
          <w:sz w:val="36"/>
        </w:rPr>
        <w:t>歲</w:t>
      </w:r>
      <w:r>
        <w:rPr>
          <w:rFonts w:ascii="WenQuanYi Zen Hei Mono" w:eastAsia="WenQuanYi Zen Hei Mono" w:hint="eastAsia"/>
          <w:color w:val="0000FF"/>
          <w:sz w:val="36"/>
        </w:rPr>
        <w:t xml:space="preserve"> </w:t>
      </w:r>
      <w:r>
        <w:rPr>
          <w:rFonts w:ascii="WenQuanYi Zen Hei Mono" w:eastAsia="WenQuanYi Zen Hei Mono" w:hint="eastAsia"/>
          <w:sz w:val="36"/>
        </w:rPr>
        <w:t>台北大直</w:t>
      </w:r>
      <w:r>
        <w:rPr>
          <w:rFonts w:ascii="WenQuanYi Zen Hei Mono" w:eastAsia="WenQuanYi Zen Hei Mono" w:hint="eastAsia"/>
          <w:sz w:val="36"/>
        </w:rPr>
        <w:t xml:space="preserve"> </w:t>
      </w:r>
      <w:r>
        <w:rPr>
          <w:rFonts w:ascii="WenQuanYi Zen Hei Mono" w:eastAsia="WenQuanYi Zen Hei Mono" w:hint="eastAsia"/>
          <w:sz w:val="36"/>
        </w:rPr>
        <w:t>第</w:t>
      </w:r>
      <w:r>
        <w:rPr>
          <w:rFonts w:ascii="WenQuanYi Zen Hei Mono" w:eastAsia="WenQuanYi Zen Hei Mono" w:hint="eastAsia"/>
          <w:sz w:val="36"/>
        </w:rPr>
        <w:t xml:space="preserve"> 159 </w:t>
      </w:r>
      <w:r>
        <w:rPr>
          <w:rFonts w:ascii="WenQuanYi Zen Hei Mono" w:eastAsia="WenQuanYi Zen Hei Mono" w:hint="eastAsia"/>
          <w:sz w:val="36"/>
        </w:rPr>
        <w:t>期</w:t>
      </w:r>
      <w:r>
        <w:rPr>
          <w:rFonts w:ascii="WenQuanYi Zen Hei Mono" w:eastAsia="WenQuanYi Zen Hei Mono" w:hint="eastAsia"/>
          <w:sz w:val="36"/>
        </w:rPr>
        <w:t xml:space="preserve"> </w:t>
      </w:r>
      <w:r>
        <w:rPr>
          <w:rFonts w:ascii="WenQuanYi Zen Hei Mono" w:eastAsia="WenQuanYi Zen Hei Mono" w:hint="eastAsia"/>
          <w:sz w:val="36"/>
        </w:rPr>
        <w:t>師資培訓課程</w:t>
      </w:r>
    </w:p>
    <w:p w:rsidR="00BD1C80" w:rsidRDefault="00F473F6">
      <w:pPr>
        <w:spacing w:line="545" w:lineRule="exact"/>
        <w:ind w:left="1087" w:right="1703"/>
        <w:jc w:val="center"/>
        <w:rPr>
          <w:rFonts w:ascii="WenQuanYi Zen Hei Mono" w:eastAsia="WenQuanYi Zen Hei Mono"/>
          <w:sz w:val="32"/>
        </w:rPr>
      </w:pPr>
      <w:r>
        <w:rPr>
          <w:rFonts w:ascii="WenQuanYi Zen Hei Mono" w:eastAsia="WenQuanYi Zen Hei Mono" w:hint="eastAsia"/>
          <w:color w:val="FF0000"/>
          <w:sz w:val="32"/>
        </w:rPr>
        <w:t>109</w:t>
      </w:r>
      <w:r>
        <w:rPr>
          <w:rFonts w:ascii="WenQuanYi Zen Hei Mono" w:eastAsia="WenQuanYi Zen Hei Mono" w:hint="eastAsia"/>
          <w:color w:val="FF0000"/>
          <w:spacing w:val="-54"/>
          <w:sz w:val="32"/>
        </w:rPr>
        <w:t xml:space="preserve"> </w:t>
      </w:r>
      <w:r>
        <w:rPr>
          <w:rFonts w:ascii="WenQuanYi Zen Hei Mono" w:eastAsia="WenQuanYi Zen Hei Mono" w:hint="eastAsia"/>
          <w:color w:val="FF0000"/>
          <w:spacing w:val="-54"/>
          <w:sz w:val="32"/>
        </w:rPr>
        <w:t>年</w:t>
      </w:r>
      <w:r>
        <w:rPr>
          <w:rFonts w:ascii="WenQuanYi Zen Hei Mono" w:eastAsia="WenQuanYi Zen Hei Mono" w:hint="eastAsia"/>
          <w:color w:val="FF0000"/>
          <w:spacing w:val="-54"/>
          <w:sz w:val="32"/>
        </w:rPr>
        <w:t xml:space="preserve"> </w:t>
      </w:r>
      <w:r>
        <w:rPr>
          <w:rFonts w:ascii="WenQuanYi Zen Hei Mono" w:eastAsia="WenQuanYi Zen Hei Mono" w:hint="eastAsia"/>
          <w:color w:val="FF0000"/>
          <w:sz w:val="32"/>
        </w:rPr>
        <w:t>2</w:t>
      </w:r>
      <w:r>
        <w:rPr>
          <w:rFonts w:ascii="WenQuanYi Zen Hei Mono" w:eastAsia="WenQuanYi Zen Hei Mono" w:hint="eastAsia"/>
          <w:color w:val="FF0000"/>
          <w:spacing w:val="-53"/>
          <w:sz w:val="32"/>
        </w:rPr>
        <w:t xml:space="preserve"> </w:t>
      </w:r>
      <w:r>
        <w:rPr>
          <w:rFonts w:ascii="WenQuanYi Zen Hei Mono" w:eastAsia="WenQuanYi Zen Hei Mono" w:hint="eastAsia"/>
          <w:color w:val="FF0000"/>
          <w:spacing w:val="-53"/>
          <w:sz w:val="32"/>
        </w:rPr>
        <w:t>月</w:t>
      </w:r>
      <w:r>
        <w:rPr>
          <w:rFonts w:ascii="WenQuanYi Zen Hei Mono" w:eastAsia="WenQuanYi Zen Hei Mono" w:hint="eastAsia"/>
          <w:color w:val="FF0000"/>
          <w:spacing w:val="-53"/>
          <w:sz w:val="32"/>
        </w:rPr>
        <w:t xml:space="preserve"> </w:t>
      </w:r>
      <w:r>
        <w:rPr>
          <w:rFonts w:ascii="WenQuanYi Zen Hei Mono" w:eastAsia="WenQuanYi Zen Hei Mono" w:hint="eastAsia"/>
          <w:color w:val="FF0000"/>
          <w:sz w:val="32"/>
        </w:rPr>
        <w:t>22</w:t>
      </w:r>
      <w:r>
        <w:rPr>
          <w:rFonts w:ascii="WenQuanYi Zen Hei Mono" w:eastAsia="WenQuanYi Zen Hei Mono" w:hint="eastAsia"/>
          <w:color w:val="FF0000"/>
          <w:spacing w:val="-17"/>
          <w:sz w:val="32"/>
        </w:rPr>
        <w:t xml:space="preserve"> </w:t>
      </w:r>
      <w:r>
        <w:rPr>
          <w:rFonts w:ascii="WenQuanYi Zen Hei Mono" w:eastAsia="WenQuanYi Zen Hei Mono" w:hint="eastAsia"/>
          <w:color w:val="FF0000"/>
          <w:spacing w:val="-17"/>
          <w:sz w:val="32"/>
        </w:rPr>
        <w:t>日開課</w:t>
      </w:r>
      <w:r>
        <w:rPr>
          <w:rFonts w:ascii="WenQuanYi Zen Hei Mono" w:eastAsia="WenQuanYi Zen Hei Mono" w:hint="eastAsia"/>
          <w:color w:val="FF0000"/>
          <w:spacing w:val="-17"/>
          <w:sz w:val="32"/>
        </w:rPr>
        <w:t xml:space="preserve"> </w:t>
      </w:r>
      <w:r>
        <w:rPr>
          <w:rFonts w:ascii="WenQuanYi Zen Hei Mono" w:eastAsia="WenQuanYi Zen Hei Mono" w:hint="eastAsia"/>
          <w:color w:val="FF0000"/>
          <w:sz w:val="32"/>
        </w:rPr>
        <w:t>~ 109</w:t>
      </w:r>
      <w:r>
        <w:rPr>
          <w:rFonts w:ascii="WenQuanYi Zen Hei Mono" w:eastAsia="WenQuanYi Zen Hei Mono" w:hint="eastAsia"/>
          <w:color w:val="FF0000"/>
          <w:spacing w:val="-54"/>
          <w:sz w:val="32"/>
        </w:rPr>
        <w:t xml:space="preserve"> </w:t>
      </w:r>
      <w:r>
        <w:rPr>
          <w:rFonts w:ascii="WenQuanYi Zen Hei Mono" w:eastAsia="WenQuanYi Zen Hei Mono" w:hint="eastAsia"/>
          <w:color w:val="FF0000"/>
          <w:spacing w:val="-54"/>
          <w:sz w:val="32"/>
        </w:rPr>
        <w:t>年</w:t>
      </w:r>
      <w:r>
        <w:rPr>
          <w:rFonts w:ascii="WenQuanYi Zen Hei Mono" w:eastAsia="WenQuanYi Zen Hei Mono" w:hint="eastAsia"/>
          <w:color w:val="FF0000"/>
          <w:spacing w:val="-54"/>
          <w:sz w:val="32"/>
        </w:rPr>
        <w:t xml:space="preserve"> </w:t>
      </w:r>
      <w:r>
        <w:rPr>
          <w:rFonts w:ascii="WenQuanYi Zen Hei Mono" w:eastAsia="WenQuanYi Zen Hei Mono" w:hint="eastAsia"/>
          <w:color w:val="FF0000"/>
          <w:sz w:val="32"/>
        </w:rPr>
        <w:t>10</w:t>
      </w:r>
      <w:r>
        <w:rPr>
          <w:rFonts w:ascii="WenQuanYi Zen Hei Mono" w:eastAsia="WenQuanYi Zen Hei Mono" w:hint="eastAsia"/>
          <w:color w:val="FF0000"/>
          <w:spacing w:val="-53"/>
          <w:sz w:val="32"/>
        </w:rPr>
        <w:t xml:space="preserve"> </w:t>
      </w:r>
      <w:r>
        <w:rPr>
          <w:rFonts w:ascii="WenQuanYi Zen Hei Mono" w:eastAsia="WenQuanYi Zen Hei Mono" w:hint="eastAsia"/>
          <w:color w:val="FF0000"/>
          <w:spacing w:val="-53"/>
          <w:sz w:val="32"/>
        </w:rPr>
        <w:t>月</w:t>
      </w:r>
      <w:r>
        <w:rPr>
          <w:rFonts w:ascii="WenQuanYi Zen Hei Mono" w:eastAsia="WenQuanYi Zen Hei Mono" w:hint="eastAsia"/>
          <w:color w:val="FF0000"/>
          <w:spacing w:val="-53"/>
          <w:sz w:val="32"/>
        </w:rPr>
        <w:t xml:space="preserve"> </w:t>
      </w:r>
      <w:r>
        <w:rPr>
          <w:rFonts w:ascii="WenQuanYi Zen Hei Mono" w:eastAsia="WenQuanYi Zen Hei Mono" w:hint="eastAsia"/>
          <w:color w:val="FF0000"/>
          <w:sz w:val="32"/>
        </w:rPr>
        <w:t>17</w:t>
      </w:r>
      <w:r>
        <w:rPr>
          <w:rFonts w:ascii="WenQuanYi Zen Hei Mono" w:eastAsia="WenQuanYi Zen Hei Mono" w:hint="eastAsia"/>
          <w:color w:val="FF0000"/>
          <w:spacing w:val="-21"/>
          <w:sz w:val="32"/>
        </w:rPr>
        <w:t xml:space="preserve"> </w:t>
      </w:r>
      <w:r>
        <w:rPr>
          <w:rFonts w:ascii="WenQuanYi Zen Hei Mono" w:eastAsia="WenQuanYi Zen Hei Mono" w:hint="eastAsia"/>
          <w:color w:val="FF0000"/>
          <w:spacing w:val="-21"/>
          <w:sz w:val="32"/>
        </w:rPr>
        <w:t>日結業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1299"/>
        <w:gridCol w:w="4113"/>
        <w:gridCol w:w="850"/>
        <w:gridCol w:w="1844"/>
        <w:gridCol w:w="1496"/>
      </w:tblGrid>
      <w:tr w:rsidR="00BD1C80">
        <w:trPr>
          <w:trHeight w:val="419"/>
        </w:trPr>
        <w:tc>
          <w:tcPr>
            <w:tcW w:w="2123" w:type="dxa"/>
            <w:gridSpan w:val="2"/>
          </w:tcPr>
          <w:p w:rsidR="00BD1C80" w:rsidRDefault="00F473F6">
            <w:pPr>
              <w:pStyle w:val="TableParagraph"/>
              <w:ind w:left="583"/>
              <w:jc w:val="left"/>
              <w:rPr>
                <w:rFonts w:ascii="WenQuanYi Zen Hei Mono" w:eastAsia="WenQuanYi Zen Hei Mono"/>
                <w:sz w:val="24"/>
              </w:rPr>
            </w:pPr>
            <w:r>
              <w:rPr>
                <w:rFonts w:ascii="WenQuanYi Zen Hei Mono" w:eastAsia="WenQuanYi Zen Hei Mono" w:hint="eastAsia"/>
                <w:sz w:val="24"/>
              </w:rPr>
              <w:t>上課日期</w:t>
            </w:r>
          </w:p>
        </w:tc>
        <w:tc>
          <w:tcPr>
            <w:tcW w:w="4113" w:type="dxa"/>
          </w:tcPr>
          <w:p w:rsidR="00BD1C80" w:rsidRDefault="00F473F6">
            <w:pPr>
              <w:pStyle w:val="TableParagraph"/>
              <w:ind w:left="1796" w:right="1787"/>
              <w:rPr>
                <w:rFonts w:ascii="WenQuanYi Zen Hei Mono" w:eastAsia="WenQuanYi Zen Hei Mono"/>
                <w:sz w:val="24"/>
              </w:rPr>
            </w:pPr>
            <w:r>
              <w:rPr>
                <w:rFonts w:ascii="WenQuanYi Zen Hei Mono" w:eastAsia="WenQuanYi Zen Hei Mono" w:hint="eastAsia"/>
                <w:sz w:val="24"/>
              </w:rPr>
              <w:t>科目</w:t>
            </w:r>
          </w:p>
        </w:tc>
        <w:tc>
          <w:tcPr>
            <w:tcW w:w="850" w:type="dxa"/>
          </w:tcPr>
          <w:p w:rsidR="00BD1C80" w:rsidRDefault="00F473F6">
            <w:pPr>
              <w:pStyle w:val="TableParagraph"/>
              <w:ind w:left="162" w:right="157"/>
              <w:rPr>
                <w:rFonts w:ascii="WenQuanYi Zen Hei Mono" w:eastAsia="WenQuanYi Zen Hei Mono"/>
                <w:sz w:val="24"/>
              </w:rPr>
            </w:pPr>
            <w:r>
              <w:rPr>
                <w:rFonts w:ascii="WenQuanYi Zen Hei Mono" w:eastAsia="WenQuanYi Zen Hei Mono" w:hint="eastAsia"/>
                <w:sz w:val="24"/>
              </w:rPr>
              <w:t>時數</w:t>
            </w:r>
          </w:p>
        </w:tc>
        <w:tc>
          <w:tcPr>
            <w:tcW w:w="1844" w:type="dxa"/>
          </w:tcPr>
          <w:p w:rsidR="00BD1C80" w:rsidRDefault="00F473F6">
            <w:pPr>
              <w:pStyle w:val="TableParagraph"/>
              <w:ind w:left="301" w:right="292"/>
              <w:rPr>
                <w:rFonts w:ascii="WenQuanYi Zen Hei Mono" w:eastAsia="WenQuanYi Zen Hei Mono"/>
                <w:sz w:val="24"/>
              </w:rPr>
            </w:pPr>
            <w:r>
              <w:rPr>
                <w:rFonts w:ascii="WenQuanYi Zen Hei Mono" w:eastAsia="WenQuanYi Zen Hei Mono" w:hint="eastAsia"/>
                <w:sz w:val="24"/>
              </w:rPr>
              <w:t>上課時間</w:t>
            </w:r>
          </w:p>
        </w:tc>
        <w:tc>
          <w:tcPr>
            <w:tcW w:w="1496" w:type="dxa"/>
          </w:tcPr>
          <w:p w:rsidR="00BD1C80" w:rsidRDefault="00F473F6">
            <w:pPr>
              <w:pStyle w:val="TableParagraph"/>
              <w:ind w:left="266"/>
              <w:jc w:val="left"/>
              <w:rPr>
                <w:rFonts w:ascii="WenQuanYi Zen Hei Mono" w:eastAsia="WenQuanYi Zen Hei Mono"/>
                <w:sz w:val="24"/>
              </w:rPr>
            </w:pPr>
            <w:r>
              <w:rPr>
                <w:rFonts w:ascii="WenQuanYi Zen Hei Mono" w:eastAsia="WenQuanYi Zen Hei Mono" w:hint="eastAsia"/>
                <w:sz w:val="24"/>
              </w:rPr>
              <w:t>授課講師</w:t>
            </w:r>
          </w:p>
        </w:tc>
      </w:tr>
      <w:tr w:rsidR="00BD1C80">
        <w:trPr>
          <w:trHeight w:val="419"/>
        </w:trPr>
        <w:tc>
          <w:tcPr>
            <w:tcW w:w="824" w:type="dxa"/>
          </w:tcPr>
          <w:p w:rsidR="00BD1C80" w:rsidRDefault="00F473F6">
            <w:pPr>
              <w:pStyle w:val="TableParagraph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9" w:type="dxa"/>
          </w:tcPr>
          <w:p w:rsidR="00BD1C80" w:rsidRDefault="00F473F6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2/22</w:t>
            </w:r>
          </w:p>
        </w:tc>
        <w:tc>
          <w:tcPr>
            <w:tcW w:w="4113" w:type="dxa"/>
          </w:tcPr>
          <w:p w:rsidR="00BD1C80" w:rsidRDefault="00F473F6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蒙特梭利教育綜合引述</w:t>
            </w:r>
          </w:p>
        </w:tc>
        <w:tc>
          <w:tcPr>
            <w:tcW w:w="850" w:type="dxa"/>
          </w:tcPr>
          <w:p w:rsidR="00BD1C80" w:rsidRDefault="00F473F6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 w:rsidR="00BD1C80" w:rsidRDefault="00F473F6">
            <w:pPr>
              <w:pStyle w:val="TableParagraph"/>
              <w:ind w:left="301" w:right="292"/>
              <w:rPr>
                <w:sz w:val="24"/>
              </w:rPr>
            </w:pPr>
            <w:r>
              <w:rPr>
                <w:sz w:val="24"/>
              </w:rPr>
              <w:t>9:00-18:00</w:t>
            </w:r>
          </w:p>
        </w:tc>
        <w:tc>
          <w:tcPr>
            <w:tcW w:w="1496" w:type="dxa"/>
          </w:tcPr>
          <w:p w:rsidR="00BD1C80" w:rsidRDefault="00F473F6">
            <w:pPr>
              <w:pStyle w:val="TableParagraph"/>
              <w:spacing w:line="388" w:lineRule="exact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馬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文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華</w:t>
            </w:r>
          </w:p>
        </w:tc>
      </w:tr>
      <w:tr w:rsidR="00BD1C80">
        <w:trPr>
          <w:trHeight w:val="419"/>
        </w:trPr>
        <w:tc>
          <w:tcPr>
            <w:tcW w:w="824" w:type="dxa"/>
          </w:tcPr>
          <w:p w:rsidR="00BD1C80" w:rsidRDefault="00F473F6">
            <w:pPr>
              <w:pStyle w:val="TableParagraph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9" w:type="dxa"/>
          </w:tcPr>
          <w:p w:rsidR="00BD1C80" w:rsidRDefault="00F473F6">
            <w:pPr>
              <w:pStyle w:val="TableParagraph"/>
              <w:ind w:left="449" w:right="439"/>
              <w:rPr>
                <w:sz w:val="24"/>
              </w:rPr>
            </w:pPr>
            <w:r>
              <w:rPr>
                <w:sz w:val="24"/>
              </w:rPr>
              <w:t>3/7</w:t>
            </w:r>
          </w:p>
        </w:tc>
        <w:tc>
          <w:tcPr>
            <w:tcW w:w="4113" w:type="dxa"/>
          </w:tcPr>
          <w:p w:rsidR="00BD1C80" w:rsidRDefault="00F473F6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蒙特梭利教育哲學理論</w:t>
            </w:r>
          </w:p>
        </w:tc>
        <w:tc>
          <w:tcPr>
            <w:tcW w:w="850" w:type="dxa"/>
          </w:tcPr>
          <w:p w:rsidR="00BD1C80" w:rsidRDefault="00F473F6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 w:rsidR="00BD1C80" w:rsidRDefault="00F473F6">
            <w:pPr>
              <w:pStyle w:val="TableParagraph"/>
              <w:ind w:left="301" w:right="292"/>
              <w:rPr>
                <w:sz w:val="24"/>
              </w:rPr>
            </w:pPr>
            <w:r>
              <w:rPr>
                <w:sz w:val="24"/>
              </w:rPr>
              <w:t>9:00-18:00</w:t>
            </w:r>
          </w:p>
        </w:tc>
        <w:tc>
          <w:tcPr>
            <w:tcW w:w="1496" w:type="dxa"/>
          </w:tcPr>
          <w:p w:rsidR="00BD1C80" w:rsidRDefault="00F473F6">
            <w:pPr>
              <w:pStyle w:val="TableParagraph"/>
              <w:spacing w:line="388" w:lineRule="exact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馬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文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華</w:t>
            </w:r>
          </w:p>
        </w:tc>
      </w:tr>
      <w:tr w:rsidR="00BD1C80">
        <w:trPr>
          <w:trHeight w:val="419"/>
        </w:trPr>
        <w:tc>
          <w:tcPr>
            <w:tcW w:w="824" w:type="dxa"/>
          </w:tcPr>
          <w:p w:rsidR="00BD1C80" w:rsidRDefault="00F473F6">
            <w:pPr>
              <w:pStyle w:val="TableParagraph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9" w:type="dxa"/>
          </w:tcPr>
          <w:p w:rsidR="00BD1C80" w:rsidRDefault="00F473F6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3/14</w:t>
            </w:r>
          </w:p>
        </w:tc>
        <w:tc>
          <w:tcPr>
            <w:tcW w:w="4113" w:type="dxa"/>
          </w:tcPr>
          <w:p w:rsidR="00BD1C80" w:rsidRDefault="00F473F6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蒙特梭利教育哲學理論</w:t>
            </w:r>
          </w:p>
        </w:tc>
        <w:tc>
          <w:tcPr>
            <w:tcW w:w="850" w:type="dxa"/>
          </w:tcPr>
          <w:p w:rsidR="00BD1C80" w:rsidRDefault="00F473F6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 w:rsidR="00BD1C80" w:rsidRDefault="00F473F6">
            <w:pPr>
              <w:pStyle w:val="TableParagraph"/>
              <w:ind w:left="301" w:right="292"/>
              <w:rPr>
                <w:sz w:val="24"/>
              </w:rPr>
            </w:pPr>
            <w:r>
              <w:rPr>
                <w:sz w:val="24"/>
              </w:rPr>
              <w:t>9:00-18:00</w:t>
            </w:r>
          </w:p>
        </w:tc>
        <w:tc>
          <w:tcPr>
            <w:tcW w:w="1496" w:type="dxa"/>
          </w:tcPr>
          <w:p w:rsidR="00BD1C80" w:rsidRDefault="00F473F6">
            <w:pPr>
              <w:pStyle w:val="TableParagraph"/>
              <w:spacing w:line="388" w:lineRule="exact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馬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文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華</w:t>
            </w:r>
          </w:p>
        </w:tc>
      </w:tr>
      <w:tr w:rsidR="00BD1C80">
        <w:trPr>
          <w:trHeight w:val="422"/>
        </w:trPr>
        <w:tc>
          <w:tcPr>
            <w:tcW w:w="824" w:type="dxa"/>
          </w:tcPr>
          <w:p w:rsidR="00BD1C80" w:rsidRDefault="00F473F6">
            <w:pPr>
              <w:pStyle w:val="TableParagraph"/>
              <w:spacing w:line="402" w:lineRule="exact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99" w:type="dxa"/>
          </w:tcPr>
          <w:p w:rsidR="00BD1C80" w:rsidRDefault="00F473F6">
            <w:pPr>
              <w:pStyle w:val="TableParagraph"/>
              <w:spacing w:line="402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3/21</w:t>
            </w:r>
          </w:p>
        </w:tc>
        <w:tc>
          <w:tcPr>
            <w:tcW w:w="4113" w:type="dxa"/>
          </w:tcPr>
          <w:p w:rsidR="00BD1C80" w:rsidRDefault="00F473F6">
            <w:pPr>
              <w:pStyle w:val="TableParagraph"/>
              <w:spacing w:line="402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3-6 </w:t>
            </w:r>
            <w:r>
              <w:rPr>
                <w:sz w:val="24"/>
              </w:rPr>
              <w:t>蒙特梭利教育與幼兒身心發展</w:t>
            </w:r>
          </w:p>
        </w:tc>
        <w:tc>
          <w:tcPr>
            <w:tcW w:w="850" w:type="dxa"/>
          </w:tcPr>
          <w:p w:rsidR="00BD1C80" w:rsidRDefault="00F473F6">
            <w:pPr>
              <w:pStyle w:val="TableParagraph"/>
              <w:spacing w:line="402" w:lineRule="exact"/>
              <w:ind w:left="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 w:rsidR="00BD1C80" w:rsidRDefault="00F473F6">
            <w:pPr>
              <w:pStyle w:val="TableParagraph"/>
              <w:spacing w:line="402" w:lineRule="exact"/>
              <w:ind w:left="301" w:right="292"/>
              <w:rPr>
                <w:sz w:val="24"/>
              </w:rPr>
            </w:pPr>
            <w:r>
              <w:rPr>
                <w:sz w:val="24"/>
              </w:rPr>
              <w:t>9:00-18:00</w:t>
            </w:r>
          </w:p>
        </w:tc>
        <w:tc>
          <w:tcPr>
            <w:tcW w:w="1496" w:type="dxa"/>
          </w:tcPr>
          <w:p w:rsidR="00BD1C80" w:rsidRDefault="00F473F6">
            <w:pPr>
              <w:pStyle w:val="TableParagraph"/>
              <w:spacing w:line="391" w:lineRule="exact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馬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文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華</w:t>
            </w:r>
          </w:p>
        </w:tc>
      </w:tr>
      <w:tr w:rsidR="00BD1C80">
        <w:trPr>
          <w:trHeight w:val="419"/>
        </w:trPr>
        <w:tc>
          <w:tcPr>
            <w:tcW w:w="824" w:type="dxa"/>
          </w:tcPr>
          <w:p w:rsidR="00BD1C80" w:rsidRDefault="00F473F6">
            <w:pPr>
              <w:pStyle w:val="TableParagraph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99" w:type="dxa"/>
          </w:tcPr>
          <w:p w:rsidR="00BD1C80" w:rsidRDefault="00F473F6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3/28</w:t>
            </w:r>
          </w:p>
        </w:tc>
        <w:tc>
          <w:tcPr>
            <w:tcW w:w="4113" w:type="dxa"/>
          </w:tcPr>
          <w:p w:rsidR="00BD1C80" w:rsidRDefault="00F473F6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3-6 </w:t>
            </w:r>
            <w:r>
              <w:rPr>
                <w:sz w:val="24"/>
              </w:rPr>
              <w:t>蒙特梭利教育與幼兒身心發展</w:t>
            </w:r>
          </w:p>
        </w:tc>
        <w:tc>
          <w:tcPr>
            <w:tcW w:w="850" w:type="dxa"/>
          </w:tcPr>
          <w:p w:rsidR="00BD1C80" w:rsidRDefault="00F473F6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 w:rsidR="00BD1C80" w:rsidRDefault="00F473F6">
            <w:pPr>
              <w:pStyle w:val="TableParagraph"/>
              <w:ind w:left="301" w:right="292"/>
              <w:rPr>
                <w:sz w:val="24"/>
              </w:rPr>
            </w:pPr>
            <w:r>
              <w:rPr>
                <w:sz w:val="24"/>
              </w:rPr>
              <w:t>9:00-18:00</w:t>
            </w:r>
          </w:p>
        </w:tc>
        <w:tc>
          <w:tcPr>
            <w:tcW w:w="1496" w:type="dxa"/>
          </w:tcPr>
          <w:p w:rsidR="00BD1C80" w:rsidRDefault="00F473F6">
            <w:pPr>
              <w:pStyle w:val="TableParagraph"/>
              <w:spacing w:line="388" w:lineRule="exact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馬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文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華</w:t>
            </w:r>
          </w:p>
        </w:tc>
      </w:tr>
      <w:tr w:rsidR="00BD1C80">
        <w:trPr>
          <w:trHeight w:val="419"/>
        </w:trPr>
        <w:tc>
          <w:tcPr>
            <w:tcW w:w="824" w:type="dxa"/>
          </w:tcPr>
          <w:p w:rsidR="00BD1C80" w:rsidRDefault="00F473F6">
            <w:pPr>
              <w:pStyle w:val="TableParagraph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99" w:type="dxa"/>
          </w:tcPr>
          <w:p w:rsidR="00BD1C80" w:rsidRDefault="00F473F6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4/12</w:t>
            </w:r>
          </w:p>
        </w:tc>
        <w:tc>
          <w:tcPr>
            <w:tcW w:w="4113" w:type="dxa"/>
          </w:tcPr>
          <w:p w:rsidR="00BD1C80" w:rsidRDefault="00F473F6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日常生活教育</w:t>
            </w:r>
          </w:p>
        </w:tc>
        <w:tc>
          <w:tcPr>
            <w:tcW w:w="850" w:type="dxa"/>
          </w:tcPr>
          <w:p w:rsidR="00BD1C80" w:rsidRDefault="00F473F6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 w:rsidR="00BD1C80" w:rsidRDefault="00F473F6">
            <w:pPr>
              <w:pStyle w:val="TableParagraph"/>
              <w:ind w:left="301" w:right="292"/>
              <w:rPr>
                <w:sz w:val="24"/>
              </w:rPr>
            </w:pPr>
            <w:r>
              <w:rPr>
                <w:sz w:val="24"/>
              </w:rPr>
              <w:t>9:00-18:00</w:t>
            </w:r>
          </w:p>
        </w:tc>
        <w:tc>
          <w:tcPr>
            <w:tcW w:w="1496" w:type="dxa"/>
          </w:tcPr>
          <w:p w:rsidR="00BD1C80" w:rsidRDefault="00F473F6"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邱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燕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雪</w:t>
            </w:r>
          </w:p>
        </w:tc>
      </w:tr>
      <w:tr w:rsidR="00BD1C80">
        <w:trPr>
          <w:trHeight w:val="420"/>
        </w:trPr>
        <w:tc>
          <w:tcPr>
            <w:tcW w:w="824" w:type="dxa"/>
          </w:tcPr>
          <w:p w:rsidR="00BD1C80" w:rsidRDefault="00F473F6">
            <w:pPr>
              <w:pStyle w:val="TableParagraph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99" w:type="dxa"/>
          </w:tcPr>
          <w:p w:rsidR="00BD1C80" w:rsidRDefault="00F473F6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4/19</w:t>
            </w:r>
          </w:p>
        </w:tc>
        <w:tc>
          <w:tcPr>
            <w:tcW w:w="4113" w:type="dxa"/>
          </w:tcPr>
          <w:p w:rsidR="00BD1C80" w:rsidRDefault="00F473F6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日常生活教育</w:t>
            </w:r>
          </w:p>
        </w:tc>
        <w:tc>
          <w:tcPr>
            <w:tcW w:w="850" w:type="dxa"/>
          </w:tcPr>
          <w:p w:rsidR="00BD1C80" w:rsidRDefault="00F473F6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4" w:type="dxa"/>
          </w:tcPr>
          <w:p w:rsidR="00BD1C80" w:rsidRDefault="00F473F6">
            <w:pPr>
              <w:pStyle w:val="TableParagraph"/>
              <w:ind w:left="301" w:right="292"/>
              <w:rPr>
                <w:sz w:val="24"/>
              </w:rPr>
            </w:pPr>
            <w:r>
              <w:rPr>
                <w:sz w:val="24"/>
              </w:rPr>
              <w:t>9:00-19:00</w:t>
            </w:r>
          </w:p>
        </w:tc>
        <w:tc>
          <w:tcPr>
            <w:tcW w:w="1496" w:type="dxa"/>
          </w:tcPr>
          <w:p w:rsidR="00BD1C80" w:rsidRDefault="00F473F6">
            <w:pPr>
              <w:pStyle w:val="TableParagraph"/>
              <w:spacing w:line="389" w:lineRule="exact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邱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燕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雪</w:t>
            </w:r>
          </w:p>
        </w:tc>
      </w:tr>
      <w:tr w:rsidR="00BD1C80">
        <w:trPr>
          <w:trHeight w:val="419"/>
        </w:trPr>
        <w:tc>
          <w:tcPr>
            <w:tcW w:w="824" w:type="dxa"/>
          </w:tcPr>
          <w:p w:rsidR="00BD1C80" w:rsidRDefault="00F473F6">
            <w:pPr>
              <w:pStyle w:val="TableParagraph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99" w:type="dxa"/>
          </w:tcPr>
          <w:p w:rsidR="00BD1C80" w:rsidRDefault="00F473F6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4/26</w:t>
            </w:r>
          </w:p>
        </w:tc>
        <w:tc>
          <w:tcPr>
            <w:tcW w:w="4113" w:type="dxa"/>
          </w:tcPr>
          <w:p w:rsidR="00BD1C80" w:rsidRDefault="00F473F6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日常生活教育</w:t>
            </w:r>
          </w:p>
        </w:tc>
        <w:tc>
          <w:tcPr>
            <w:tcW w:w="850" w:type="dxa"/>
          </w:tcPr>
          <w:p w:rsidR="00BD1C80" w:rsidRDefault="00F473F6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4" w:type="dxa"/>
          </w:tcPr>
          <w:p w:rsidR="00BD1C80" w:rsidRDefault="00F473F6">
            <w:pPr>
              <w:pStyle w:val="TableParagraph"/>
              <w:ind w:left="301" w:right="292"/>
              <w:rPr>
                <w:sz w:val="24"/>
              </w:rPr>
            </w:pPr>
            <w:r>
              <w:rPr>
                <w:sz w:val="24"/>
              </w:rPr>
              <w:t>9:00-19:00</w:t>
            </w:r>
          </w:p>
        </w:tc>
        <w:tc>
          <w:tcPr>
            <w:tcW w:w="1496" w:type="dxa"/>
          </w:tcPr>
          <w:p w:rsidR="00BD1C80" w:rsidRDefault="00F473F6">
            <w:pPr>
              <w:pStyle w:val="TableParagraph"/>
              <w:spacing w:line="388" w:lineRule="exact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邱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燕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雪</w:t>
            </w:r>
          </w:p>
        </w:tc>
      </w:tr>
      <w:tr w:rsidR="00BD1C80">
        <w:trPr>
          <w:trHeight w:val="419"/>
        </w:trPr>
        <w:tc>
          <w:tcPr>
            <w:tcW w:w="824" w:type="dxa"/>
          </w:tcPr>
          <w:p w:rsidR="00BD1C80" w:rsidRDefault="00F473F6">
            <w:pPr>
              <w:pStyle w:val="TableParagraph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99" w:type="dxa"/>
          </w:tcPr>
          <w:p w:rsidR="00BD1C80" w:rsidRDefault="00F473F6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5/17</w:t>
            </w:r>
          </w:p>
        </w:tc>
        <w:tc>
          <w:tcPr>
            <w:tcW w:w="4113" w:type="dxa"/>
          </w:tcPr>
          <w:p w:rsidR="00BD1C80" w:rsidRDefault="00F473F6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日常生活教育</w:t>
            </w:r>
          </w:p>
        </w:tc>
        <w:tc>
          <w:tcPr>
            <w:tcW w:w="850" w:type="dxa"/>
          </w:tcPr>
          <w:p w:rsidR="00BD1C80" w:rsidRDefault="00F473F6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4" w:type="dxa"/>
          </w:tcPr>
          <w:p w:rsidR="00BD1C80" w:rsidRDefault="00F473F6">
            <w:pPr>
              <w:pStyle w:val="TableParagraph"/>
              <w:ind w:left="301" w:right="292"/>
              <w:rPr>
                <w:sz w:val="24"/>
              </w:rPr>
            </w:pPr>
            <w:r>
              <w:rPr>
                <w:sz w:val="24"/>
              </w:rPr>
              <w:t>9:00-19:00</w:t>
            </w:r>
          </w:p>
        </w:tc>
        <w:tc>
          <w:tcPr>
            <w:tcW w:w="1496" w:type="dxa"/>
          </w:tcPr>
          <w:p w:rsidR="00BD1C80" w:rsidRDefault="00F473F6">
            <w:pPr>
              <w:pStyle w:val="TableParagraph"/>
              <w:spacing w:line="388" w:lineRule="exact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邱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燕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雪</w:t>
            </w:r>
          </w:p>
        </w:tc>
      </w:tr>
      <w:tr w:rsidR="00BD1C80">
        <w:trPr>
          <w:trHeight w:val="421"/>
        </w:trPr>
        <w:tc>
          <w:tcPr>
            <w:tcW w:w="824" w:type="dxa"/>
          </w:tcPr>
          <w:p w:rsidR="00BD1C80" w:rsidRDefault="00F473F6">
            <w:pPr>
              <w:pStyle w:val="TableParagraph"/>
              <w:spacing w:line="402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99" w:type="dxa"/>
          </w:tcPr>
          <w:p w:rsidR="00BD1C80" w:rsidRDefault="00F473F6">
            <w:pPr>
              <w:pStyle w:val="TableParagraph"/>
              <w:spacing w:line="402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5/16</w:t>
            </w:r>
          </w:p>
        </w:tc>
        <w:tc>
          <w:tcPr>
            <w:tcW w:w="4113" w:type="dxa"/>
          </w:tcPr>
          <w:p w:rsidR="00BD1C80" w:rsidRDefault="00F473F6">
            <w:pPr>
              <w:pStyle w:val="TableParagraph"/>
              <w:spacing w:line="402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感官教育</w:t>
            </w:r>
          </w:p>
        </w:tc>
        <w:tc>
          <w:tcPr>
            <w:tcW w:w="850" w:type="dxa"/>
          </w:tcPr>
          <w:p w:rsidR="00BD1C80" w:rsidRDefault="00F473F6">
            <w:pPr>
              <w:pStyle w:val="TableParagraph"/>
              <w:spacing w:line="402" w:lineRule="exact"/>
              <w:ind w:left="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 w:rsidR="00BD1C80" w:rsidRDefault="00F473F6">
            <w:pPr>
              <w:pStyle w:val="TableParagraph"/>
              <w:spacing w:line="402" w:lineRule="exact"/>
              <w:ind w:left="301" w:right="292"/>
              <w:rPr>
                <w:sz w:val="24"/>
              </w:rPr>
            </w:pPr>
            <w:r>
              <w:rPr>
                <w:sz w:val="24"/>
              </w:rPr>
              <w:t>9:00-18:00</w:t>
            </w:r>
          </w:p>
        </w:tc>
        <w:tc>
          <w:tcPr>
            <w:tcW w:w="1496" w:type="dxa"/>
          </w:tcPr>
          <w:p w:rsidR="00BD1C80" w:rsidRDefault="00F473F6">
            <w:pPr>
              <w:pStyle w:val="TableParagraph"/>
              <w:spacing w:line="402" w:lineRule="exact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何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宜</w:t>
            </w:r>
          </w:p>
        </w:tc>
      </w:tr>
      <w:tr w:rsidR="00BD1C80">
        <w:trPr>
          <w:trHeight w:val="419"/>
        </w:trPr>
        <w:tc>
          <w:tcPr>
            <w:tcW w:w="824" w:type="dxa"/>
          </w:tcPr>
          <w:p w:rsidR="00BD1C80" w:rsidRDefault="00F473F6"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99" w:type="dxa"/>
          </w:tcPr>
          <w:p w:rsidR="00BD1C80" w:rsidRDefault="00F473F6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5/23</w:t>
            </w:r>
          </w:p>
        </w:tc>
        <w:tc>
          <w:tcPr>
            <w:tcW w:w="4113" w:type="dxa"/>
          </w:tcPr>
          <w:p w:rsidR="00BD1C80" w:rsidRDefault="00F473F6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感官教育</w:t>
            </w:r>
          </w:p>
        </w:tc>
        <w:tc>
          <w:tcPr>
            <w:tcW w:w="850" w:type="dxa"/>
          </w:tcPr>
          <w:p w:rsidR="00BD1C80" w:rsidRDefault="00F473F6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 w:rsidR="00BD1C80" w:rsidRDefault="00F473F6">
            <w:pPr>
              <w:pStyle w:val="TableParagraph"/>
              <w:ind w:left="301" w:right="292"/>
              <w:rPr>
                <w:sz w:val="24"/>
              </w:rPr>
            </w:pPr>
            <w:r>
              <w:rPr>
                <w:sz w:val="24"/>
              </w:rPr>
              <w:t>9:00-18:00</w:t>
            </w:r>
          </w:p>
        </w:tc>
        <w:tc>
          <w:tcPr>
            <w:tcW w:w="1496" w:type="dxa"/>
          </w:tcPr>
          <w:p w:rsidR="00BD1C80" w:rsidRDefault="00F473F6"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何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宜</w:t>
            </w:r>
          </w:p>
        </w:tc>
      </w:tr>
      <w:tr w:rsidR="00BD1C80">
        <w:trPr>
          <w:trHeight w:val="419"/>
        </w:trPr>
        <w:tc>
          <w:tcPr>
            <w:tcW w:w="824" w:type="dxa"/>
          </w:tcPr>
          <w:p w:rsidR="00BD1C80" w:rsidRDefault="00F473F6"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99" w:type="dxa"/>
          </w:tcPr>
          <w:p w:rsidR="00BD1C80" w:rsidRDefault="00F473F6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5/31</w:t>
            </w:r>
          </w:p>
        </w:tc>
        <w:tc>
          <w:tcPr>
            <w:tcW w:w="4113" w:type="dxa"/>
          </w:tcPr>
          <w:p w:rsidR="00BD1C80" w:rsidRDefault="00F473F6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感官教育</w:t>
            </w:r>
          </w:p>
        </w:tc>
        <w:tc>
          <w:tcPr>
            <w:tcW w:w="850" w:type="dxa"/>
          </w:tcPr>
          <w:p w:rsidR="00BD1C80" w:rsidRDefault="00F473F6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 w:rsidR="00BD1C80" w:rsidRDefault="00F473F6">
            <w:pPr>
              <w:pStyle w:val="TableParagraph"/>
              <w:ind w:left="301" w:right="292"/>
              <w:rPr>
                <w:sz w:val="24"/>
              </w:rPr>
            </w:pPr>
            <w:r>
              <w:rPr>
                <w:sz w:val="24"/>
              </w:rPr>
              <w:t>9:00-18:00</w:t>
            </w:r>
          </w:p>
        </w:tc>
        <w:tc>
          <w:tcPr>
            <w:tcW w:w="1496" w:type="dxa"/>
          </w:tcPr>
          <w:p w:rsidR="00BD1C80" w:rsidRDefault="00F473F6"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何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宜</w:t>
            </w:r>
          </w:p>
        </w:tc>
      </w:tr>
      <w:tr w:rsidR="00BD1C80">
        <w:trPr>
          <w:trHeight w:val="419"/>
        </w:trPr>
        <w:tc>
          <w:tcPr>
            <w:tcW w:w="824" w:type="dxa"/>
          </w:tcPr>
          <w:p w:rsidR="00BD1C80" w:rsidRDefault="00F473F6"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99" w:type="dxa"/>
          </w:tcPr>
          <w:p w:rsidR="00BD1C80" w:rsidRDefault="00F473F6">
            <w:pPr>
              <w:pStyle w:val="TableParagraph"/>
              <w:ind w:left="449" w:right="439"/>
              <w:rPr>
                <w:sz w:val="24"/>
              </w:rPr>
            </w:pPr>
            <w:r>
              <w:rPr>
                <w:sz w:val="24"/>
              </w:rPr>
              <w:t>6/7</w:t>
            </w:r>
          </w:p>
        </w:tc>
        <w:tc>
          <w:tcPr>
            <w:tcW w:w="4113" w:type="dxa"/>
          </w:tcPr>
          <w:p w:rsidR="00BD1C80" w:rsidRDefault="00F473F6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感官教育</w:t>
            </w:r>
          </w:p>
        </w:tc>
        <w:tc>
          <w:tcPr>
            <w:tcW w:w="850" w:type="dxa"/>
          </w:tcPr>
          <w:p w:rsidR="00BD1C80" w:rsidRDefault="00F473F6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 w:rsidR="00BD1C80" w:rsidRDefault="00F473F6">
            <w:pPr>
              <w:pStyle w:val="TableParagraph"/>
              <w:ind w:left="301" w:right="292"/>
              <w:rPr>
                <w:sz w:val="24"/>
              </w:rPr>
            </w:pPr>
            <w:r>
              <w:rPr>
                <w:sz w:val="24"/>
              </w:rPr>
              <w:t>9:00-18:00</w:t>
            </w:r>
          </w:p>
        </w:tc>
        <w:tc>
          <w:tcPr>
            <w:tcW w:w="1496" w:type="dxa"/>
          </w:tcPr>
          <w:p w:rsidR="00BD1C80" w:rsidRDefault="00F473F6"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何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宜</w:t>
            </w:r>
          </w:p>
        </w:tc>
      </w:tr>
      <w:tr w:rsidR="00BD1C80">
        <w:trPr>
          <w:trHeight w:val="419"/>
        </w:trPr>
        <w:tc>
          <w:tcPr>
            <w:tcW w:w="824" w:type="dxa"/>
          </w:tcPr>
          <w:p w:rsidR="00BD1C80" w:rsidRDefault="00F473F6"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99" w:type="dxa"/>
          </w:tcPr>
          <w:p w:rsidR="00BD1C80" w:rsidRDefault="00F473F6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6/13</w:t>
            </w:r>
          </w:p>
        </w:tc>
        <w:tc>
          <w:tcPr>
            <w:tcW w:w="4113" w:type="dxa"/>
          </w:tcPr>
          <w:p w:rsidR="00BD1C80" w:rsidRDefault="00F473F6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數學教育</w:t>
            </w:r>
          </w:p>
        </w:tc>
        <w:tc>
          <w:tcPr>
            <w:tcW w:w="850" w:type="dxa"/>
          </w:tcPr>
          <w:p w:rsidR="00BD1C80" w:rsidRDefault="00F473F6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 w:rsidR="00BD1C80" w:rsidRDefault="00F473F6">
            <w:pPr>
              <w:pStyle w:val="TableParagraph"/>
              <w:ind w:left="301" w:right="292"/>
              <w:rPr>
                <w:sz w:val="24"/>
              </w:rPr>
            </w:pPr>
            <w:r>
              <w:rPr>
                <w:sz w:val="24"/>
              </w:rPr>
              <w:t>9:00-18:00</w:t>
            </w:r>
          </w:p>
        </w:tc>
        <w:tc>
          <w:tcPr>
            <w:tcW w:w="1496" w:type="dxa"/>
          </w:tcPr>
          <w:p w:rsidR="00BD1C80" w:rsidRDefault="00F473F6"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邱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燕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雪</w:t>
            </w:r>
          </w:p>
        </w:tc>
      </w:tr>
      <w:tr w:rsidR="00BD1C80">
        <w:trPr>
          <w:trHeight w:val="420"/>
        </w:trPr>
        <w:tc>
          <w:tcPr>
            <w:tcW w:w="824" w:type="dxa"/>
          </w:tcPr>
          <w:p w:rsidR="00BD1C80" w:rsidRDefault="00F473F6"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99" w:type="dxa"/>
          </w:tcPr>
          <w:p w:rsidR="00BD1C80" w:rsidRDefault="00F473F6">
            <w:pPr>
              <w:pStyle w:val="TableParagraph"/>
              <w:ind w:left="449" w:right="439"/>
              <w:rPr>
                <w:sz w:val="24"/>
              </w:rPr>
            </w:pPr>
            <w:r>
              <w:rPr>
                <w:sz w:val="24"/>
              </w:rPr>
              <w:t>7/4</w:t>
            </w:r>
          </w:p>
        </w:tc>
        <w:tc>
          <w:tcPr>
            <w:tcW w:w="4113" w:type="dxa"/>
          </w:tcPr>
          <w:p w:rsidR="00BD1C80" w:rsidRDefault="00F473F6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數學教育</w:t>
            </w:r>
          </w:p>
        </w:tc>
        <w:tc>
          <w:tcPr>
            <w:tcW w:w="850" w:type="dxa"/>
          </w:tcPr>
          <w:p w:rsidR="00BD1C80" w:rsidRDefault="00F473F6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 w:rsidR="00BD1C80" w:rsidRDefault="00F473F6">
            <w:pPr>
              <w:pStyle w:val="TableParagraph"/>
              <w:ind w:left="301" w:right="292"/>
              <w:rPr>
                <w:sz w:val="24"/>
              </w:rPr>
            </w:pPr>
            <w:r>
              <w:rPr>
                <w:sz w:val="24"/>
              </w:rPr>
              <w:t>9:00-18:00</w:t>
            </w:r>
          </w:p>
        </w:tc>
        <w:tc>
          <w:tcPr>
            <w:tcW w:w="1496" w:type="dxa"/>
          </w:tcPr>
          <w:p w:rsidR="00BD1C80" w:rsidRDefault="00F473F6"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邱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燕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雪</w:t>
            </w:r>
          </w:p>
        </w:tc>
      </w:tr>
      <w:tr w:rsidR="00BD1C80">
        <w:trPr>
          <w:trHeight w:val="422"/>
        </w:trPr>
        <w:tc>
          <w:tcPr>
            <w:tcW w:w="824" w:type="dxa"/>
          </w:tcPr>
          <w:p w:rsidR="00BD1C80" w:rsidRDefault="00F473F6">
            <w:pPr>
              <w:pStyle w:val="TableParagraph"/>
              <w:spacing w:line="402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99" w:type="dxa"/>
          </w:tcPr>
          <w:p w:rsidR="00BD1C80" w:rsidRDefault="00F473F6">
            <w:pPr>
              <w:pStyle w:val="TableParagraph"/>
              <w:spacing w:line="402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7/11</w:t>
            </w:r>
          </w:p>
        </w:tc>
        <w:tc>
          <w:tcPr>
            <w:tcW w:w="4113" w:type="dxa"/>
          </w:tcPr>
          <w:p w:rsidR="00BD1C80" w:rsidRDefault="00F473F6">
            <w:pPr>
              <w:pStyle w:val="TableParagraph"/>
              <w:spacing w:line="402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數學教育</w:t>
            </w:r>
          </w:p>
        </w:tc>
        <w:tc>
          <w:tcPr>
            <w:tcW w:w="850" w:type="dxa"/>
          </w:tcPr>
          <w:p w:rsidR="00BD1C80" w:rsidRDefault="00F473F6">
            <w:pPr>
              <w:pStyle w:val="TableParagraph"/>
              <w:spacing w:line="402" w:lineRule="exact"/>
              <w:ind w:left="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 w:rsidR="00BD1C80" w:rsidRDefault="00F473F6">
            <w:pPr>
              <w:pStyle w:val="TableParagraph"/>
              <w:spacing w:line="402" w:lineRule="exact"/>
              <w:ind w:left="301" w:right="292"/>
              <w:rPr>
                <w:sz w:val="24"/>
              </w:rPr>
            </w:pPr>
            <w:r>
              <w:rPr>
                <w:sz w:val="24"/>
              </w:rPr>
              <w:t>9:00-18:00</w:t>
            </w:r>
          </w:p>
        </w:tc>
        <w:tc>
          <w:tcPr>
            <w:tcW w:w="1496" w:type="dxa"/>
          </w:tcPr>
          <w:p w:rsidR="00BD1C80" w:rsidRDefault="00F473F6">
            <w:pPr>
              <w:pStyle w:val="TableParagraph"/>
              <w:spacing w:line="402" w:lineRule="exact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邱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燕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雪</w:t>
            </w:r>
          </w:p>
        </w:tc>
      </w:tr>
      <w:tr w:rsidR="00BD1C80">
        <w:trPr>
          <w:trHeight w:val="419"/>
        </w:trPr>
        <w:tc>
          <w:tcPr>
            <w:tcW w:w="824" w:type="dxa"/>
          </w:tcPr>
          <w:p w:rsidR="00BD1C80" w:rsidRDefault="00F473F6"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99" w:type="dxa"/>
          </w:tcPr>
          <w:p w:rsidR="00BD1C80" w:rsidRDefault="00F473F6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7/18</w:t>
            </w:r>
          </w:p>
        </w:tc>
        <w:tc>
          <w:tcPr>
            <w:tcW w:w="4113" w:type="dxa"/>
          </w:tcPr>
          <w:p w:rsidR="00BD1C80" w:rsidRDefault="00F473F6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數學教育</w:t>
            </w:r>
          </w:p>
        </w:tc>
        <w:tc>
          <w:tcPr>
            <w:tcW w:w="850" w:type="dxa"/>
          </w:tcPr>
          <w:p w:rsidR="00BD1C80" w:rsidRDefault="00F473F6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 w:rsidR="00BD1C80" w:rsidRDefault="00F473F6">
            <w:pPr>
              <w:pStyle w:val="TableParagraph"/>
              <w:ind w:left="301" w:right="292"/>
              <w:rPr>
                <w:sz w:val="24"/>
              </w:rPr>
            </w:pPr>
            <w:r>
              <w:rPr>
                <w:sz w:val="24"/>
              </w:rPr>
              <w:t>9:00-18:00</w:t>
            </w:r>
          </w:p>
        </w:tc>
        <w:tc>
          <w:tcPr>
            <w:tcW w:w="1496" w:type="dxa"/>
          </w:tcPr>
          <w:p w:rsidR="00BD1C80" w:rsidRDefault="00F473F6"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邱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燕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雪</w:t>
            </w:r>
          </w:p>
        </w:tc>
      </w:tr>
      <w:tr w:rsidR="00BD1C80">
        <w:trPr>
          <w:trHeight w:val="419"/>
        </w:trPr>
        <w:tc>
          <w:tcPr>
            <w:tcW w:w="824" w:type="dxa"/>
          </w:tcPr>
          <w:p w:rsidR="00BD1C80" w:rsidRDefault="00F473F6"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99" w:type="dxa"/>
          </w:tcPr>
          <w:p w:rsidR="00BD1C80" w:rsidRDefault="00F473F6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7/25</w:t>
            </w:r>
          </w:p>
        </w:tc>
        <w:tc>
          <w:tcPr>
            <w:tcW w:w="4113" w:type="dxa"/>
          </w:tcPr>
          <w:p w:rsidR="00BD1C80" w:rsidRDefault="00F473F6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數學教育</w:t>
            </w:r>
          </w:p>
        </w:tc>
        <w:tc>
          <w:tcPr>
            <w:tcW w:w="850" w:type="dxa"/>
          </w:tcPr>
          <w:p w:rsidR="00BD1C80" w:rsidRDefault="00F473F6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 w:rsidR="00BD1C80" w:rsidRDefault="00F473F6">
            <w:pPr>
              <w:pStyle w:val="TableParagraph"/>
              <w:ind w:left="301" w:right="292"/>
              <w:rPr>
                <w:sz w:val="24"/>
              </w:rPr>
            </w:pPr>
            <w:r>
              <w:rPr>
                <w:sz w:val="24"/>
              </w:rPr>
              <w:t>9:00-18:00</w:t>
            </w:r>
          </w:p>
        </w:tc>
        <w:tc>
          <w:tcPr>
            <w:tcW w:w="1496" w:type="dxa"/>
          </w:tcPr>
          <w:p w:rsidR="00BD1C80" w:rsidRDefault="00F473F6"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邱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燕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雪</w:t>
            </w:r>
          </w:p>
        </w:tc>
      </w:tr>
      <w:tr w:rsidR="00BD1C80">
        <w:trPr>
          <w:trHeight w:val="419"/>
        </w:trPr>
        <w:tc>
          <w:tcPr>
            <w:tcW w:w="824" w:type="dxa"/>
          </w:tcPr>
          <w:p w:rsidR="00BD1C80" w:rsidRDefault="00F473F6"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99" w:type="dxa"/>
          </w:tcPr>
          <w:p w:rsidR="00BD1C80" w:rsidRDefault="00F473F6">
            <w:pPr>
              <w:pStyle w:val="TableParagraph"/>
              <w:ind w:left="449" w:right="439"/>
              <w:rPr>
                <w:sz w:val="24"/>
              </w:rPr>
            </w:pPr>
            <w:r>
              <w:rPr>
                <w:sz w:val="24"/>
              </w:rPr>
              <w:t>8/2</w:t>
            </w:r>
          </w:p>
        </w:tc>
        <w:tc>
          <w:tcPr>
            <w:tcW w:w="4113" w:type="dxa"/>
          </w:tcPr>
          <w:p w:rsidR="00BD1C80" w:rsidRDefault="00F473F6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語文教育</w:t>
            </w:r>
          </w:p>
        </w:tc>
        <w:tc>
          <w:tcPr>
            <w:tcW w:w="850" w:type="dxa"/>
          </w:tcPr>
          <w:p w:rsidR="00BD1C80" w:rsidRDefault="00F473F6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 w:rsidR="00BD1C80" w:rsidRDefault="00F473F6">
            <w:pPr>
              <w:pStyle w:val="TableParagraph"/>
              <w:ind w:left="301" w:right="292"/>
              <w:rPr>
                <w:sz w:val="24"/>
              </w:rPr>
            </w:pPr>
            <w:r>
              <w:rPr>
                <w:sz w:val="24"/>
              </w:rPr>
              <w:t>9:00-18:00</w:t>
            </w:r>
          </w:p>
        </w:tc>
        <w:tc>
          <w:tcPr>
            <w:tcW w:w="1496" w:type="dxa"/>
          </w:tcPr>
          <w:p w:rsidR="00BD1C80" w:rsidRDefault="00F473F6"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何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宜</w:t>
            </w:r>
          </w:p>
        </w:tc>
      </w:tr>
      <w:tr w:rsidR="00BD1C80">
        <w:trPr>
          <w:trHeight w:val="419"/>
        </w:trPr>
        <w:tc>
          <w:tcPr>
            <w:tcW w:w="824" w:type="dxa"/>
          </w:tcPr>
          <w:p w:rsidR="00BD1C80" w:rsidRDefault="00F473F6"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99" w:type="dxa"/>
          </w:tcPr>
          <w:p w:rsidR="00BD1C80" w:rsidRDefault="00F473F6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8/15</w:t>
            </w:r>
          </w:p>
        </w:tc>
        <w:tc>
          <w:tcPr>
            <w:tcW w:w="4113" w:type="dxa"/>
          </w:tcPr>
          <w:p w:rsidR="00BD1C80" w:rsidRDefault="00F473F6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語文教育</w:t>
            </w:r>
          </w:p>
        </w:tc>
        <w:tc>
          <w:tcPr>
            <w:tcW w:w="850" w:type="dxa"/>
          </w:tcPr>
          <w:p w:rsidR="00BD1C80" w:rsidRDefault="00F473F6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 w:rsidR="00BD1C80" w:rsidRDefault="00F473F6">
            <w:pPr>
              <w:pStyle w:val="TableParagraph"/>
              <w:ind w:left="301" w:right="292"/>
              <w:rPr>
                <w:sz w:val="24"/>
              </w:rPr>
            </w:pPr>
            <w:r>
              <w:rPr>
                <w:sz w:val="24"/>
              </w:rPr>
              <w:t>9:00-18:00</w:t>
            </w:r>
          </w:p>
        </w:tc>
        <w:tc>
          <w:tcPr>
            <w:tcW w:w="1496" w:type="dxa"/>
          </w:tcPr>
          <w:p w:rsidR="00BD1C80" w:rsidRDefault="00F473F6"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何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宜</w:t>
            </w:r>
          </w:p>
        </w:tc>
      </w:tr>
      <w:tr w:rsidR="00BD1C80">
        <w:trPr>
          <w:trHeight w:val="419"/>
        </w:trPr>
        <w:tc>
          <w:tcPr>
            <w:tcW w:w="824" w:type="dxa"/>
          </w:tcPr>
          <w:p w:rsidR="00BD1C80" w:rsidRDefault="00F473F6"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99" w:type="dxa"/>
          </w:tcPr>
          <w:p w:rsidR="00BD1C80" w:rsidRDefault="00F473F6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8/22</w:t>
            </w:r>
          </w:p>
        </w:tc>
        <w:tc>
          <w:tcPr>
            <w:tcW w:w="4113" w:type="dxa"/>
          </w:tcPr>
          <w:p w:rsidR="00BD1C80" w:rsidRDefault="00F473F6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文化教育</w:t>
            </w:r>
          </w:p>
        </w:tc>
        <w:tc>
          <w:tcPr>
            <w:tcW w:w="850" w:type="dxa"/>
          </w:tcPr>
          <w:p w:rsidR="00BD1C80" w:rsidRDefault="00F473F6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4" w:type="dxa"/>
          </w:tcPr>
          <w:p w:rsidR="00BD1C80" w:rsidRDefault="00F473F6">
            <w:pPr>
              <w:pStyle w:val="TableParagraph"/>
              <w:ind w:left="301" w:right="292"/>
              <w:rPr>
                <w:sz w:val="24"/>
              </w:rPr>
            </w:pPr>
            <w:r>
              <w:rPr>
                <w:sz w:val="24"/>
              </w:rPr>
              <w:t>9:00-17:00</w:t>
            </w:r>
          </w:p>
        </w:tc>
        <w:tc>
          <w:tcPr>
            <w:tcW w:w="1496" w:type="dxa"/>
          </w:tcPr>
          <w:p w:rsidR="00BD1C80" w:rsidRDefault="00F473F6"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李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男</w:t>
            </w:r>
          </w:p>
        </w:tc>
      </w:tr>
      <w:tr w:rsidR="00BD1C80">
        <w:trPr>
          <w:trHeight w:val="421"/>
        </w:trPr>
        <w:tc>
          <w:tcPr>
            <w:tcW w:w="824" w:type="dxa"/>
          </w:tcPr>
          <w:p w:rsidR="00BD1C80" w:rsidRDefault="00F473F6">
            <w:pPr>
              <w:pStyle w:val="TableParagraph"/>
              <w:spacing w:line="402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99" w:type="dxa"/>
          </w:tcPr>
          <w:p w:rsidR="00BD1C80" w:rsidRDefault="00F473F6">
            <w:pPr>
              <w:pStyle w:val="TableParagraph"/>
              <w:spacing w:line="402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8/29</w:t>
            </w:r>
          </w:p>
        </w:tc>
        <w:tc>
          <w:tcPr>
            <w:tcW w:w="4113" w:type="dxa"/>
          </w:tcPr>
          <w:p w:rsidR="00BD1C80" w:rsidRDefault="00F473F6">
            <w:pPr>
              <w:pStyle w:val="TableParagraph"/>
              <w:spacing w:line="402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文化教育</w:t>
            </w:r>
          </w:p>
        </w:tc>
        <w:tc>
          <w:tcPr>
            <w:tcW w:w="850" w:type="dxa"/>
          </w:tcPr>
          <w:p w:rsidR="00BD1C80" w:rsidRDefault="00F473F6">
            <w:pPr>
              <w:pStyle w:val="TableParagraph"/>
              <w:spacing w:line="402" w:lineRule="exact"/>
              <w:ind w:left="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4" w:type="dxa"/>
          </w:tcPr>
          <w:p w:rsidR="00BD1C80" w:rsidRDefault="00F473F6">
            <w:pPr>
              <w:pStyle w:val="TableParagraph"/>
              <w:spacing w:line="402" w:lineRule="exact"/>
              <w:ind w:left="301" w:right="292"/>
              <w:rPr>
                <w:sz w:val="24"/>
              </w:rPr>
            </w:pPr>
            <w:r>
              <w:rPr>
                <w:sz w:val="24"/>
              </w:rPr>
              <w:t>9:00-17:00</w:t>
            </w:r>
          </w:p>
        </w:tc>
        <w:tc>
          <w:tcPr>
            <w:tcW w:w="1496" w:type="dxa"/>
          </w:tcPr>
          <w:p w:rsidR="00BD1C80" w:rsidRDefault="00F473F6">
            <w:pPr>
              <w:pStyle w:val="TableParagraph"/>
              <w:spacing w:line="402" w:lineRule="exact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李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男</w:t>
            </w:r>
          </w:p>
        </w:tc>
      </w:tr>
      <w:tr w:rsidR="00BD1C80">
        <w:trPr>
          <w:trHeight w:val="419"/>
        </w:trPr>
        <w:tc>
          <w:tcPr>
            <w:tcW w:w="824" w:type="dxa"/>
          </w:tcPr>
          <w:p w:rsidR="00BD1C80" w:rsidRDefault="00F473F6"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99" w:type="dxa"/>
          </w:tcPr>
          <w:p w:rsidR="00BD1C80" w:rsidRDefault="00F473F6">
            <w:pPr>
              <w:pStyle w:val="TableParagraph"/>
              <w:ind w:left="449" w:right="439"/>
              <w:rPr>
                <w:sz w:val="24"/>
              </w:rPr>
            </w:pPr>
            <w:r>
              <w:rPr>
                <w:sz w:val="24"/>
              </w:rPr>
              <w:t>9/5</w:t>
            </w:r>
          </w:p>
        </w:tc>
        <w:tc>
          <w:tcPr>
            <w:tcW w:w="4113" w:type="dxa"/>
          </w:tcPr>
          <w:p w:rsidR="00BD1C80" w:rsidRDefault="00F473F6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文化教育</w:t>
            </w:r>
          </w:p>
        </w:tc>
        <w:tc>
          <w:tcPr>
            <w:tcW w:w="850" w:type="dxa"/>
          </w:tcPr>
          <w:p w:rsidR="00BD1C80" w:rsidRDefault="00F473F6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4" w:type="dxa"/>
          </w:tcPr>
          <w:p w:rsidR="00BD1C80" w:rsidRDefault="00F473F6">
            <w:pPr>
              <w:pStyle w:val="TableParagraph"/>
              <w:ind w:left="301" w:right="292"/>
              <w:rPr>
                <w:sz w:val="24"/>
              </w:rPr>
            </w:pPr>
            <w:r>
              <w:rPr>
                <w:sz w:val="24"/>
              </w:rPr>
              <w:t>9:00-17:00</w:t>
            </w:r>
          </w:p>
        </w:tc>
        <w:tc>
          <w:tcPr>
            <w:tcW w:w="1496" w:type="dxa"/>
          </w:tcPr>
          <w:p w:rsidR="00BD1C80" w:rsidRDefault="00F473F6"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李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男</w:t>
            </w:r>
          </w:p>
        </w:tc>
      </w:tr>
      <w:tr w:rsidR="00BD1C80">
        <w:trPr>
          <w:trHeight w:val="420"/>
        </w:trPr>
        <w:tc>
          <w:tcPr>
            <w:tcW w:w="824" w:type="dxa"/>
          </w:tcPr>
          <w:p w:rsidR="00BD1C80" w:rsidRDefault="00F473F6"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99" w:type="dxa"/>
          </w:tcPr>
          <w:p w:rsidR="00BD1C80" w:rsidRDefault="00F473F6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9/12</w:t>
            </w:r>
          </w:p>
        </w:tc>
        <w:tc>
          <w:tcPr>
            <w:tcW w:w="4113" w:type="dxa"/>
          </w:tcPr>
          <w:p w:rsidR="00BD1C80" w:rsidRDefault="00F473F6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文化教育</w:t>
            </w:r>
          </w:p>
        </w:tc>
        <w:tc>
          <w:tcPr>
            <w:tcW w:w="850" w:type="dxa"/>
          </w:tcPr>
          <w:p w:rsidR="00BD1C80" w:rsidRDefault="00F473F6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4" w:type="dxa"/>
          </w:tcPr>
          <w:p w:rsidR="00BD1C80" w:rsidRDefault="00F473F6">
            <w:pPr>
              <w:pStyle w:val="TableParagraph"/>
              <w:ind w:left="301" w:right="292"/>
              <w:rPr>
                <w:sz w:val="24"/>
              </w:rPr>
            </w:pPr>
            <w:r>
              <w:rPr>
                <w:sz w:val="24"/>
              </w:rPr>
              <w:t>9:00-17:00</w:t>
            </w:r>
          </w:p>
        </w:tc>
        <w:tc>
          <w:tcPr>
            <w:tcW w:w="1496" w:type="dxa"/>
          </w:tcPr>
          <w:p w:rsidR="00BD1C80" w:rsidRDefault="00F473F6"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李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男</w:t>
            </w:r>
          </w:p>
        </w:tc>
      </w:tr>
      <w:tr w:rsidR="00BD1C80">
        <w:trPr>
          <w:trHeight w:val="419"/>
        </w:trPr>
        <w:tc>
          <w:tcPr>
            <w:tcW w:w="824" w:type="dxa"/>
          </w:tcPr>
          <w:p w:rsidR="00BD1C80" w:rsidRDefault="00F473F6"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99" w:type="dxa"/>
          </w:tcPr>
          <w:p w:rsidR="00BD1C80" w:rsidRDefault="00F473F6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9/26</w:t>
            </w:r>
          </w:p>
        </w:tc>
        <w:tc>
          <w:tcPr>
            <w:tcW w:w="4113" w:type="dxa"/>
          </w:tcPr>
          <w:p w:rsidR="00BD1C80" w:rsidRDefault="00F473F6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兒童行為觀察與記錄</w:t>
            </w:r>
          </w:p>
        </w:tc>
        <w:tc>
          <w:tcPr>
            <w:tcW w:w="850" w:type="dxa"/>
          </w:tcPr>
          <w:p w:rsidR="00BD1C80" w:rsidRDefault="00F473F6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 w:rsidR="00BD1C80" w:rsidRDefault="00F473F6">
            <w:pPr>
              <w:pStyle w:val="TableParagraph"/>
              <w:ind w:left="301" w:right="292"/>
              <w:rPr>
                <w:sz w:val="24"/>
              </w:rPr>
            </w:pPr>
            <w:r>
              <w:rPr>
                <w:sz w:val="24"/>
              </w:rPr>
              <w:t>9:00-18:00</w:t>
            </w:r>
          </w:p>
        </w:tc>
        <w:tc>
          <w:tcPr>
            <w:tcW w:w="1496" w:type="dxa"/>
          </w:tcPr>
          <w:p w:rsidR="00BD1C80" w:rsidRDefault="00F473F6"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何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宜</w:t>
            </w:r>
          </w:p>
        </w:tc>
      </w:tr>
      <w:tr w:rsidR="00BD1C80">
        <w:trPr>
          <w:trHeight w:val="419"/>
        </w:trPr>
        <w:tc>
          <w:tcPr>
            <w:tcW w:w="824" w:type="dxa"/>
          </w:tcPr>
          <w:p w:rsidR="00BD1C80" w:rsidRDefault="00F473F6"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99" w:type="dxa"/>
          </w:tcPr>
          <w:p w:rsidR="00BD1C80" w:rsidRDefault="00F473F6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10/17</w:t>
            </w:r>
          </w:p>
        </w:tc>
        <w:tc>
          <w:tcPr>
            <w:tcW w:w="4113" w:type="dxa"/>
          </w:tcPr>
          <w:p w:rsidR="00BD1C80" w:rsidRDefault="00F473F6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蒙特梭利環境設計與教室經營</w:t>
            </w:r>
            <w:r>
              <w:rPr>
                <w:sz w:val="24"/>
              </w:rPr>
              <w:t>+</w:t>
            </w:r>
            <w:r>
              <w:rPr>
                <w:sz w:val="24"/>
              </w:rPr>
              <w:t>結業</w:t>
            </w:r>
          </w:p>
        </w:tc>
        <w:tc>
          <w:tcPr>
            <w:tcW w:w="850" w:type="dxa"/>
          </w:tcPr>
          <w:p w:rsidR="00BD1C80" w:rsidRDefault="00F473F6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 w:rsidR="00BD1C80" w:rsidRDefault="00F473F6">
            <w:pPr>
              <w:pStyle w:val="TableParagraph"/>
              <w:ind w:left="301" w:right="292"/>
              <w:rPr>
                <w:sz w:val="24"/>
              </w:rPr>
            </w:pPr>
            <w:r>
              <w:rPr>
                <w:sz w:val="24"/>
              </w:rPr>
              <w:t>9:00-18:00</w:t>
            </w:r>
          </w:p>
        </w:tc>
        <w:tc>
          <w:tcPr>
            <w:tcW w:w="1496" w:type="dxa"/>
          </w:tcPr>
          <w:p w:rsidR="00BD1C80" w:rsidRDefault="00F473F6">
            <w:pPr>
              <w:pStyle w:val="TableParagraph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何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宜</w:t>
            </w:r>
          </w:p>
        </w:tc>
      </w:tr>
    </w:tbl>
    <w:p w:rsidR="00BD1C80" w:rsidRDefault="00F473F6">
      <w:pPr>
        <w:pStyle w:val="a3"/>
        <w:spacing w:before="206" w:line="414" w:lineRule="exact"/>
      </w:pPr>
      <w:r>
        <w:t xml:space="preserve">※ </w:t>
      </w:r>
      <w:r>
        <w:t>上課時段：</w:t>
      </w:r>
      <w:r>
        <w:t xml:space="preserve">12:00-13:00 </w:t>
      </w:r>
      <w:r>
        <w:t>為午休時間</w:t>
      </w:r>
      <w:r>
        <w:t>,</w:t>
      </w:r>
      <w:r>
        <w:t>不列入上課時段</w:t>
      </w:r>
    </w:p>
    <w:p w:rsidR="00BD1C80" w:rsidRDefault="00F473F6">
      <w:pPr>
        <w:pStyle w:val="a3"/>
        <w:spacing w:line="319" w:lineRule="exact"/>
      </w:pPr>
      <w:r>
        <w:t xml:space="preserve">※ </w:t>
      </w:r>
      <w:r>
        <w:t>上課地點：台北市中山區樂群二路</w:t>
      </w:r>
      <w:r>
        <w:t xml:space="preserve"> 126 </w:t>
      </w:r>
      <w:r>
        <w:t>號</w:t>
      </w:r>
      <w:r>
        <w:t xml:space="preserve"> 2 </w:t>
      </w:r>
      <w:r>
        <w:t>樓</w:t>
      </w:r>
      <w:r>
        <w:t xml:space="preserve"> (</w:t>
      </w:r>
      <w:r>
        <w:t>財團法人蒙特梭利啟蒙研究基金會</w:t>
      </w:r>
      <w:r>
        <w:t>)</w:t>
      </w:r>
    </w:p>
    <w:p w:rsidR="00BD1C80" w:rsidRDefault="00F473F6">
      <w:pPr>
        <w:pStyle w:val="a3"/>
        <w:tabs>
          <w:tab w:val="left" w:pos="1312"/>
        </w:tabs>
        <w:spacing w:line="320" w:lineRule="exact"/>
      </w:pPr>
      <w:r>
        <w:t xml:space="preserve">※ </w:t>
      </w:r>
      <w:r>
        <w:t>電</w:t>
      </w:r>
      <w:r>
        <w:tab/>
      </w:r>
      <w:r>
        <w:t>話：</w:t>
      </w:r>
      <w:r>
        <w:t>02-8501-2221</w:t>
      </w:r>
      <w:r>
        <w:t>，</w:t>
      </w:r>
      <w:r>
        <w:t>02-2533-4088</w:t>
      </w:r>
      <w:r>
        <w:rPr>
          <w:spacing w:val="-1"/>
        </w:rPr>
        <w:t xml:space="preserve"> </w:t>
      </w:r>
      <w:r>
        <w:t>/ LINE</w:t>
      </w:r>
      <w:r>
        <w:t>：</w:t>
      </w:r>
      <w:r>
        <w:t>0980828799</w:t>
      </w:r>
    </w:p>
    <w:p w:rsidR="00BD1C80" w:rsidRDefault="00F473F6">
      <w:pPr>
        <w:pStyle w:val="a3"/>
        <w:tabs>
          <w:tab w:val="left" w:pos="1312"/>
        </w:tabs>
        <w:spacing w:line="320" w:lineRule="exact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3829011</wp:posOffset>
            </wp:positionH>
            <wp:positionV relativeFrom="paragraph">
              <wp:posOffset>96060</wp:posOffset>
            </wp:positionV>
            <wp:extent cx="3655757" cy="8382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5757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※ </w:t>
      </w:r>
      <w:r>
        <w:t>傳</w:t>
      </w:r>
      <w:r>
        <w:tab/>
      </w:r>
      <w:r>
        <w:t>真：</w:t>
      </w:r>
      <w:r>
        <w:t>02-8501-1057</w:t>
      </w:r>
    </w:p>
    <w:p w:rsidR="00BD1C80" w:rsidRDefault="00F473F6">
      <w:pPr>
        <w:pStyle w:val="a3"/>
        <w:tabs>
          <w:tab w:val="left" w:pos="1312"/>
        </w:tabs>
        <w:spacing w:line="319" w:lineRule="exact"/>
      </w:pPr>
      <w:r>
        <w:t xml:space="preserve">※ </w:t>
      </w:r>
      <w:r>
        <w:t>網</w:t>
      </w:r>
      <w:r>
        <w:tab/>
      </w:r>
      <w:r>
        <w:rPr>
          <w:spacing w:val="-1"/>
        </w:rPr>
        <w:t>址</w:t>
      </w:r>
      <w:r>
        <w:t>：</w:t>
      </w:r>
      <w:hyperlink r:id="rId6">
        <w:r>
          <w:rPr>
            <w:color w:val="0000FF"/>
            <w:u w:val="single" w:color="0000FF"/>
          </w:rPr>
          <w:t>http://www.cmf.org.tw</w:t>
        </w:r>
      </w:hyperlink>
    </w:p>
    <w:p w:rsidR="00BD1C80" w:rsidRDefault="00F473F6">
      <w:pPr>
        <w:pStyle w:val="a3"/>
        <w:spacing w:line="414" w:lineRule="exact"/>
      </w:pPr>
      <w:r>
        <w:t>※ Email:</w:t>
      </w:r>
      <w:r>
        <w:rPr>
          <w:spacing w:val="-1"/>
        </w:rPr>
        <w:t xml:space="preserve"> </w:t>
      </w:r>
      <w:hyperlink r:id="rId7">
        <w:r>
          <w:rPr>
            <w:color w:val="0000FF"/>
            <w:u w:val="single" w:color="0000FF"/>
          </w:rPr>
          <w:t>montessori3188@gmail.com</w:t>
        </w:r>
      </w:hyperlink>
    </w:p>
    <w:sectPr w:rsidR="00BD1C80">
      <w:type w:val="continuous"/>
      <w:pgSz w:w="11910" w:h="16840"/>
      <w:pgMar w:top="0" w:right="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Calibri"/>
    <w:panose1 w:val="020B0604020202020204"/>
    <w:charset w:val="00"/>
    <w:family w:val="swiss"/>
    <w:pitch w:val="variable"/>
  </w:font>
  <w:font w:name="WenQuanYi Zen Hei Mono">
    <w:altName w:val="Calibri"/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C80"/>
    <w:rsid w:val="00BD1C80"/>
    <w:rsid w:val="00F4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0C696ABD-7ADF-A94B-BEF4-DDA2CF85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line="616" w:lineRule="exact"/>
      <w:ind w:left="1083" w:right="1703"/>
      <w:jc w:val="center"/>
    </w:pPr>
    <w:rPr>
      <w:rFonts w:ascii="WenQuanYi Zen Hei Mono" w:eastAsia="WenQuanYi Zen Hei Mono" w:hAnsi="WenQuanYi Zen Hei Mono" w:cs="WenQuanYi Zen Hei Mono"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400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ontessori3188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mf.org.tw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montessori</dc:creator>
  <cp:lastModifiedBy>伊凡達</cp:lastModifiedBy>
  <cp:revision>2</cp:revision>
  <dcterms:created xsi:type="dcterms:W3CDTF">2020-02-26T14:35:00Z</dcterms:created>
  <dcterms:modified xsi:type="dcterms:W3CDTF">2020-02-26T14:35:00Z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2020-02-26T00:00:00Z</vt:filetime>
  </property>
</Properties>
</file>